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5BAD0" w14:textId="77777777" w:rsidR="00A04DF5" w:rsidRPr="00A04DF5" w:rsidRDefault="00A04DF5" w:rsidP="00AD0D6C">
      <w:pPr>
        <w:rPr>
          <w:rStyle w:val="Naglaeno"/>
          <w:rFonts w:ascii="Arial" w:hAnsi="Arial" w:cs="Arial"/>
          <w:sz w:val="30"/>
          <w:szCs w:val="30"/>
          <w:lang w:val="hr-HR"/>
        </w:rPr>
      </w:pPr>
    </w:p>
    <w:p w14:paraId="557B72E1" w14:textId="2A50ACD2" w:rsidR="00735CC5" w:rsidRPr="00AD0D6C" w:rsidRDefault="00735CC5" w:rsidP="00A04DF5">
      <w:pPr>
        <w:jc w:val="center"/>
        <w:rPr>
          <w:rStyle w:val="Naglaeno"/>
          <w:rFonts w:ascii="Arial" w:hAnsi="Arial" w:cs="Arial"/>
          <w:sz w:val="28"/>
          <w:szCs w:val="28"/>
          <w:lang w:val="hr-HR"/>
        </w:rPr>
      </w:pPr>
      <w:r w:rsidRPr="00AD0D6C">
        <w:rPr>
          <w:rStyle w:val="Naglaeno"/>
          <w:rFonts w:ascii="Arial" w:hAnsi="Arial" w:cs="Arial"/>
          <w:sz w:val="28"/>
          <w:szCs w:val="28"/>
          <w:lang w:val="hr-HR"/>
        </w:rPr>
        <w:t>I Z J A V A</w:t>
      </w:r>
    </w:p>
    <w:p w14:paraId="7402AC7C" w14:textId="77777777" w:rsidR="00A04DF5" w:rsidRPr="00AD0D6C" w:rsidRDefault="00A04DF5" w:rsidP="00A04DF5">
      <w:pPr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</w:p>
    <w:p w14:paraId="7BF31041" w14:textId="77777777" w:rsidR="00735CC5" w:rsidRPr="00AD0D6C" w:rsidRDefault="00735CC5" w:rsidP="00A04DF5">
      <w:pPr>
        <w:jc w:val="center"/>
        <w:rPr>
          <w:rFonts w:ascii="Arial" w:hAnsi="Arial" w:cs="Arial"/>
          <w:sz w:val="28"/>
          <w:szCs w:val="28"/>
          <w:lang w:val="hr-HR"/>
        </w:rPr>
      </w:pPr>
      <w:r w:rsidRPr="00AD0D6C">
        <w:rPr>
          <w:rStyle w:val="Naglaeno"/>
          <w:rFonts w:ascii="Arial" w:hAnsi="Arial" w:cs="Arial"/>
          <w:sz w:val="28"/>
          <w:szCs w:val="28"/>
          <w:lang w:val="hr-HR"/>
        </w:rPr>
        <w:t>o jamstvenom roku, dobavljivosti zamjenskih elemenata i kontinuitetu tehničkih usluga</w:t>
      </w:r>
    </w:p>
    <w:p w14:paraId="286A56CC" w14:textId="77777777" w:rsidR="00A04DF5" w:rsidRPr="00AD0D6C" w:rsidRDefault="00A04DF5" w:rsidP="00735CC5">
      <w:pPr>
        <w:rPr>
          <w:rFonts w:ascii="Arial" w:hAnsi="Arial" w:cs="Arial"/>
          <w:sz w:val="22"/>
          <w:szCs w:val="22"/>
          <w:lang w:val="hr-HR"/>
        </w:rPr>
      </w:pPr>
    </w:p>
    <w:p w14:paraId="045608F5" w14:textId="77777777" w:rsidR="00A04DF5" w:rsidRPr="00AD0D6C" w:rsidRDefault="00A04DF5" w:rsidP="00A04DF5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2E813D94" w14:textId="77777777" w:rsidR="00AD0D6C" w:rsidRDefault="00AD0D6C" w:rsidP="00A04DF5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B32B2EE" w14:textId="77777777" w:rsidR="00AD0D6C" w:rsidRDefault="00AD0D6C" w:rsidP="00A04DF5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6C38ABF" w14:textId="2F2435DA" w:rsidR="00735CC5" w:rsidRPr="00AD0D6C" w:rsidRDefault="00735CC5" w:rsidP="00A04DF5">
      <w:pPr>
        <w:jc w:val="both"/>
        <w:rPr>
          <w:rFonts w:ascii="Arial" w:hAnsi="Arial" w:cs="Arial"/>
          <w:sz w:val="22"/>
          <w:szCs w:val="22"/>
          <w:lang w:val="hr-HR"/>
        </w:rPr>
      </w:pPr>
      <w:r w:rsidRPr="00AD0D6C">
        <w:rPr>
          <w:rFonts w:ascii="Arial" w:hAnsi="Arial" w:cs="Arial"/>
          <w:sz w:val="22"/>
          <w:szCs w:val="22"/>
          <w:lang w:val="hr-HR"/>
        </w:rPr>
        <w:t>Kao ovlaštena osoba Ponuditelja</w:t>
      </w:r>
      <w:r w:rsidR="00A04DF5" w:rsidRPr="00AD0D6C">
        <w:rPr>
          <w:rFonts w:ascii="Arial" w:hAnsi="Arial" w:cs="Arial"/>
          <w:sz w:val="22"/>
          <w:szCs w:val="22"/>
          <w:lang w:val="hr-HR"/>
        </w:rPr>
        <w:t xml:space="preserve">/Izvršitelja </w:t>
      </w:r>
      <w:r w:rsidR="003C4B08" w:rsidRPr="00AD0D6C">
        <w:rPr>
          <w:rFonts w:ascii="Arial" w:hAnsi="Arial" w:cs="Arial"/>
          <w:sz w:val="22"/>
          <w:szCs w:val="22"/>
          <w:lang w:val="hr-HR"/>
        </w:rPr>
        <w:t>___________________________</w:t>
      </w:r>
      <w:r w:rsidR="00A04DF5" w:rsidRPr="00AD0D6C">
        <w:rPr>
          <w:rFonts w:ascii="Arial" w:hAnsi="Arial" w:cs="Arial"/>
          <w:sz w:val="22"/>
          <w:szCs w:val="22"/>
          <w:lang w:val="hr-HR"/>
        </w:rPr>
        <w:t xml:space="preserve"> </w:t>
      </w:r>
      <w:r w:rsidR="003C4B08" w:rsidRPr="00AD0D6C">
        <w:rPr>
          <w:rFonts w:ascii="Arial" w:hAnsi="Arial" w:cs="Arial"/>
          <w:sz w:val="22"/>
          <w:szCs w:val="22"/>
          <w:lang w:val="hr-HR"/>
        </w:rPr>
        <w:t>(Upisati n</w:t>
      </w:r>
      <w:r w:rsidR="00A04DF5" w:rsidRPr="00AD0D6C">
        <w:rPr>
          <w:rFonts w:ascii="Arial" w:hAnsi="Arial" w:cs="Arial"/>
          <w:sz w:val="22"/>
          <w:szCs w:val="22"/>
          <w:lang w:val="hr-HR"/>
        </w:rPr>
        <w:t>aziv gospodarskog subjekta</w:t>
      </w:r>
      <w:r w:rsidR="003C4B08" w:rsidRPr="00AD0D6C">
        <w:rPr>
          <w:rFonts w:ascii="Arial" w:hAnsi="Arial" w:cs="Arial"/>
          <w:sz w:val="22"/>
          <w:szCs w:val="22"/>
          <w:lang w:val="hr-HR"/>
        </w:rPr>
        <w:t>)</w:t>
      </w:r>
      <w:r w:rsidR="00A04DF5" w:rsidRPr="00AD0D6C">
        <w:rPr>
          <w:rFonts w:ascii="Arial" w:hAnsi="Arial" w:cs="Arial"/>
          <w:sz w:val="22"/>
          <w:szCs w:val="22"/>
          <w:lang w:val="hr-HR"/>
        </w:rPr>
        <w:t xml:space="preserve">, OIB:____________________________ </w:t>
      </w:r>
      <w:r w:rsidR="003C4B08" w:rsidRPr="00AD0D6C">
        <w:rPr>
          <w:rFonts w:ascii="Arial" w:hAnsi="Arial" w:cs="Arial"/>
          <w:sz w:val="22"/>
          <w:szCs w:val="22"/>
          <w:lang w:val="hr-HR"/>
        </w:rPr>
        <w:t xml:space="preserve">(Upisati </w:t>
      </w:r>
      <w:r w:rsidR="00A04DF5" w:rsidRPr="00AD0D6C">
        <w:rPr>
          <w:rFonts w:ascii="Arial" w:hAnsi="Arial" w:cs="Arial"/>
          <w:sz w:val="22"/>
          <w:szCs w:val="22"/>
          <w:lang w:val="hr-HR"/>
        </w:rPr>
        <w:t>OIB gospodarskog subjekta</w:t>
      </w:r>
      <w:r w:rsidR="003C4B08" w:rsidRPr="00AD0D6C">
        <w:rPr>
          <w:rFonts w:ascii="Arial" w:hAnsi="Arial" w:cs="Arial"/>
          <w:sz w:val="22"/>
          <w:szCs w:val="22"/>
          <w:lang w:val="hr-HR"/>
        </w:rPr>
        <w:t>)</w:t>
      </w:r>
      <w:r w:rsidR="00A04DF5" w:rsidRPr="00AD0D6C">
        <w:rPr>
          <w:rFonts w:ascii="Arial" w:hAnsi="Arial" w:cs="Arial"/>
          <w:sz w:val="22"/>
          <w:szCs w:val="22"/>
          <w:lang w:val="hr-HR"/>
        </w:rPr>
        <w:t xml:space="preserve">, </w:t>
      </w:r>
      <w:r w:rsidRPr="00832A3A">
        <w:rPr>
          <w:rFonts w:ascii="Arial" w:hAnsi="Arial" w:cs="Arial"/>
          <w:b/>
          <w:bCs/>
          <w:sz w:val="22"/>
          <w:szCs w:val="22"/>
          <w:lang w:val="hr-HR"/>
        </w:rPr>
        <w:t xml:space="preserve">pod materijalnom i kaznenom </w:t>
      </w:r>
      <w:r w:rsidRPr="00730594">
        <w:rPr>
          <w:rFonts w:ascii="Arial" w:hAnsi="Arial" w:cs="Arial"/>
          <w:b/>
          <w:bCs/>
          <w:sz w:val="22"/>
          <w:szCs w:val="22"/>
          <w:lang w:val="hr-HR"/>
        </w:rPr>
        <w:t>odgovornošću, ovom Izjavom</w:t>
      </w:r>
      <w:r w:rsidRPr="006143D3">
        <w:rPr>
          <w:rFonts w:ascii="Arial" w:hAnsi="Arial" w:cs="Arial"/>
          <w:b/>
          <w:bCs/>
          <w:sz w:val="22"/>
          <w:szCs w:val="22"/>
          <w:lang w:val="hr-HR"/>
        </w:rPr>
        <w:t xml:space="preserve"> neopozivo jamčim i obvezujem se</w:t>
      </w:r>
      <w:r w:rsidRPr="00AD0D6C">
        <w:rPr>
          <w:rFonts w:ascii="Arial" w:hAnsi="Arial" w:cs="Arial"/>
          <w:sz w:val="22"/>
          <w:szCs w:val="22"/>
          <w:lang w:val="hr-HR"/>
        </w:rPr>
        <w:t xml:space="preserve"> da će u slučaju odabira naše ponude u postupku nabave</w:t>
      </w:r>
      <w:r w:rsidR="00A04DF5" w:rsidRPr="00AD0D6C">
        <w:rPr>
          <w:rFonts w:ascii="Arial" w:hAnsi="Arial" w:cs="Arial"/>
          <w:sz w:val="22"/>
          <w:szCs w:val="22"/>
          <w:lang w:val="hr-HR"/>
        </w:rPr>
        <w:t xml:space="preserve"> JN – 9/2026 Nabava senzorske opreme za potrebe projekta ARCA</w:t>
      </w:r>
      <w:r w:rsidRPr="00AD0D6C">
        <w:rPr>
          <w:rFonts w:ascii="Arial" w:hAnsi="Arial" w:cs="Arial"/>
          <w:sz w:val="22"/>
          <w:szCs w:val="22"/>
          <w:lang w:val="hr-HR"/>
        </w:rPr>
        <w:t xml:space="preserve">, Izvršitelj </w:t>
      </w:r>
      <w:r w:rsidRPr="006143D3">
        <w:rPr>
          <w:rFonts w:ascii="Arial" w:hAnsi="Arial" w:cs="Arial"/>
          <w:b/>
          <w:bCs/>
          <w:sz w:val="22"/>
          <w:szCs w:val="22"/>
          <w:lang w:val="hr-HR"/>
        </w:rPr>
        <w:t>osigurati sljedeće</w:t>
      </w:r>
      <w:r w:rsidRPr="00AD0D6C">
        <w:rPr>
          <w:rFonts w:ascii="Arial" w:hAnsi="Arial" w:cs="Arial"/>
          <w:sz w:val="22"/>
          <w:szCs w:val="22"/>
          <w:lang w:val="hr-HR"/>
        </w:rPr>
        <w:t>:</w:t>
      </w:r>
    </w:p>
    <w:p w14:paraId="51712C77" w14:textId="77777777" w:rsidR="00A04DF5" w:rsidRPr="00AD0D6C" w:rsidRDefault="00A04DF5" w:rsidP="00A04DF5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0CB1D95E" w14:textId="77777777" w:rsidR="00A04DF5" w:rsidRPr="00AD0D6C" w:rsidRDefault="00735CC5" w:rsidP="00A04DF5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hr-HR"/>
        </w:rPr>
      </w:pPr>
      <w:r w:rsidRPr="00AD0D6C">
        <w:rPr>
          <w:rStyle w:val="Naglaeno"/>
          <w:rFonts w:ascii="Arial" w:hAnsi="Arial" w:cs="Arial"/>
          <w:sz w:val="22"/>
          <w:szCs w:val="22"/>
          <w:lang w:val="hr-HR"/>
        </w:rPr>
        <w:t>Jamstveni rok za senzorske uređaje:</w:t>
      </w:r>
    </w:p>
    <w:p w14:paraId="697BF5EE" w14:textId="77777777" w:rsidR="00A04DF5" w:rsidRPr="00AD0D6C" w:rsidRDefault="00A04DF5" w:rsidP="00A04DF5">
      <w:pPr>
        <w:pStyle w:val="z1qcye"/>
        <w:spacing w:before="0" w:beforeAutospacing="0" w:after="0" w:afterAutospacing="0"/>
        <w:ind w:left="360"/>
        <w:jc w:val="both"/>
        <w:rPr>
          <w:rStyle w:val="inqyif"/>
          <w:rFonts w:ascii="Arial" w:hAnsi="Arial" w:cs="Arial"/>
          <w:sz w:val="22"/>
          <w:szCs w:val="22"/>
          <w:lang w:val="hr-HR"/>
        </w:rPr>
      </w:pPr>
    </w:p>
    <w:p w14:paraId="06AE820E" w14:textId="0426CDA2" w:rsidR="00735CC5" w:rsidRPr="00AD0D6C" w:rsidRDefault="00735CC5" w:rsidP="00A04DF5">
      <w:pPr>
        <w:pStyle w:val="z1qcye"/>
        <w:spacing w:before="0" w:beforeAutospacing="0" w:after="0" w:afterAutospacing="0"/>
        <w:ind w:left="360"/>
        <w:jc w:val="both"/>
        <w:rPr>
          <w:rStyle w:val="inqyif"/>
          <w:rFonts w:ascii="Arial" w:hAnsi="Arial" w:cs="Arial"/>
          <w:sz w:val="22"/>
          <w:szCs w:val="22"/>
          <w:lang w:val="hr-HR"/>
        </w:rPr>
      </w:pPr>
      <w:r w:rsidRPr="00AD0D6C">
        <w:rPr>
          <w:rStyle w:val="inqyif"/>
          <w:rFonts w:ascii="Arial" w:hAnsi="Arial" w:cs="Arial"/>
          <w:sz w:val="22"/>
          <w:szCs w:val="22"/>
          <w:lang w:val="hr-HR"/>
        </w:rPr>
        <w:t xml:space="preserve">Izvršitelj je obvezan osigurati jamstveni rok za montirane senzorske uređaje u trajanju do </w:t>
      </w:r>
      <w:r w:rsidRPr="00AD0D6C">
        <w:rPr>
          <w:rStyle w:val="Naglaeno"/>
          <w:rFonts w:ascii="Arial" w:hAnsi="Arial" w:cs="Arial"/>
          <w:sz w:val="22"/>
          <w:szCs w:val="22"/>
          <w:lang w:val="hr-HR"/>
        </w:rPr>
        <w:t>30. travnja 2032. godine</w:t>
      </w:r>
      <w:r w:rsidRPr="00AD0D6C">
        <w:rPr>
          <w:rStyle w:val="inqyif"/>
          <w:rFonts w:ascii="Arial" w:hAnsi="Arial" w:cs="Arial"/>
          <w:sz w:val="22"/>
          <w:szCs w:val="22"/>
          <w:lang w:val="hr-HR"/>
        </w:rPr>
        <w:t>. Jamstveni rok stupa na snagu po izvršenju zadatka i obostranoj primopredaji opreme, odnosno potpisanim Završnim izvješćem kojim se dokazuje da je Izvršitelj ispunio sve ugovorne obveze. Pokrivenost jamstvom uključuje popravak i/ili zamjenu senzorskih uređaja u slučaju kvara u potpunosti o trošku Izvršitelja.</w:t>
      </w:r>
    </w:p>
    <w:p w14:paraId="56196820" w14:textId="77777777" w:rsidR="00A04DF5" w:rsidRPr="00AD0D6C" w:rsidRDefault="00A04DF5" w:rsidP="00A04DF5">
      <w:pPr>
        <w:pStyle w:val="z1qcye"/>
        <w:spacing w:before="0" w:beforeAutospacing="0" w:after="0" w:afterAutospacing="0"/>
        <w:ind w:left="720"/>
        <w:jc w:val="both"/>
        <w:rPr>
          <w:rFonts w:ascii="Arial" w:hAnsi="Arial" w:cs="Arial"/>
          <w:sz w:val="22"/>
          <w:szCs w:val="22"/>
          <w:lang w:val="hr-HR"/>
        </w:rPr>
      </w:pPr>
    </w:p>
    <w:p w14:paraId="743AA9F5" w14:textId="77777777" w:rsidR="00A04DF5" w:rsidRPr="00AD0D6C" w:rsidRDefault="00735CC5" w:rsidP="00A04DF5">
      <w:pPr>
        <w:pStyle w:val="z1qcye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hr-HR"/>
        </w:rPr>
      </w:pPr>
      <w:r w:rsidRPr="00AD0D6C">
        <w:rPr>
          <w:rStyle w:val="Naglaeno"/>
          <w:rFonts w:ascii="Arial" w:hAnsi="Arial" w:cs="Arial"/>
          <w:sz w:val="22"/>
          <w:szCs w:val="22"/>
          <w:lang w:val="hr-HR"/>
        </w:rPr>
        <w:t>Dobavljivost zamjenskih elemenata za dodatnu opremu:</w:t>
      </w:r>
    </w:p>
    <w:p w14:paraId="0521EF01" w14:textId="77777777" w:rsidR="00A04DF5" w:rsidRPr="00AD0D6C" w:rsidRDefault="00A04DF5" w:rsidP="00A04DF5">
      <w:pPr>
        <w:pStyle w:val="z1qcye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  <w:lang w:val="hr-HR"/>
        </w:rPr>
      </w:pPr>
    </w:p>
    <w:p w14:paraId="6FBFFD31" w14:textId="4AE8C27D" w:rsidR="00735CC5" w:rsidRPr="00AD0D6C" w:rsidRDefault="00735CC5" w:rsidP="00A04DF5">
      <w:pPr>
        <w:pStyle w:val="z1qcye"/>
        <w:spacing w:before="0" w:beforeAutospacing="0" w:after="0" w:afterAutospacing="0"/>
        <w:ind w:left="360"/>
        <w:jc w:val="both"/>
        <w:rPr>
          <w:rStyle w:val="inqyif"/>
          <w:rFonts w:ascii="Arial" w:hAnsi="Arial" w:cs="Arial"/>
          <w:sz w:val="22"/>
          <w:szCs w:val="22"/>
          <w:lang w:val="hr-HR"/>
        </w:rPr>
      </w:pPr>
      <w:r w:rsidRPr="00AD0D6C">
        <w:rPr>
          <w:rStyle w:val="inqyif"/>
          <w:rFonts w:ascii="Arial" w:hAnsi="Arial" w:cs="Arial"/>
          <w:sz w:val="22"/>
          <w:szCs w:val="22"/>
          <w:lang w:val="hr-HR"/>
        </w:rPr>
        <w:t>Za svu pripadajuću dodatnu opremu (sustav napajanja, baterije, punjače, solarne panele, SIM kartice i ostalu opremu nužnu za rad</w:t>
      </w:r>
      <w:r w:rsidR="00940F7B" w:rsidRPr="00AD0D6C">
        <w:rPr>
          <w:rStyle w:val="inqyif"/>
          <w:rFonts w:ascii="Arial" w:hAnsi="Arial" w:cs="Arial"/>
          <w:sz w:val="22"/>
          <w:szCs w:val="22"/>
          <w:lang w:val="hr-HR"/>
        </w:rPr>
        <w:t xml:space="preserve"> do pune funkcionalnosti</w:t>
      </w:r>
      <w:r w:rsidRPr="00AD0D6C">
        <w:rPr>
          <w:rStyle w:val="inqyif"/>
          <w:rFonts w:ascii="Arial" w:hAnsi="Arial" w:cs="Arial"/>
          <w:sz w:val="22"/>
          <w:szCs w:val="22"/>
          <w:lang w:val="hr-HR"/>
        </w:rPr>
        <w:t xml:space="preserve">), Izvršitelj jamči dostupnost i dobavljivost kompatibilnih zamjenskih elemenata na tržištu tijekom cijelog razdoblja, zaključno do </w:t>
      </w:r>
      <w:r w:rsidRPr="00AD0D6C">
        <w:rPr>
          <w:rStyle w:val="Naglaeno"/>
          <w:rFonts w:ascii="Arial" w:hAnsi="Arial" w:cs="Arial"/>
          <w:sz w:val="22"/>
          <w:szCs w:val="22"/>
          <w:lang w:val="hr-HR"/>
        </w:rPr>
        <w:t>30. travnja 2032. godine</w:t>
      </w:r>
      <w:r w:rsidRPr="00AD0D6C">
        <w:rPr>
          <w:rStyle w:val="inqyif"/>
          <w:rFonts w:ascii="Arial" w:hAnsi="Arial" w:cs="Arial"/>
          <w:sz w:val="22"/>
          <w:szCs w:val="22"/>
          <w:lang w:val="hr-HR"/>
        </w:rPr>
        <w:t>, kako bi se osigurala mogućnost brze nabave i isporuke u slučaju kvara ili istrošenosti.</w:t>
      </w:r>
    </w:p>
    <w:p w14:paraId="0327BB40" w14:textId="77777777" w:rsidR="00A04DF5" w:rsidRPr="00AD0D6C" w:rsidRDefault="00A04DF5" w:rsidP="00A04DF5">
      <w:pPr>
        <w:pStyle w:val="z1qcye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hr-HR"/>
        </w:rPr>
      </w:pPr>
    </w:p>
    <w:p w14:paraId="5D77F92C" w14:textId="77777777" w:rsidR="00A04DF5" w:rsidRPr="00AD0D6C" w:rsidRDefault="00735CC5" w:rsidP="00A04DF5">
      <w:pPr>
        <w:pStyle w:val="z1qcye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hr-HR"/>
        </w:rPr>
      </w:pPr>
      <w:r w:rsidRPr="00AD0D6C">
        <w:rPr>
          <w:rStyle w:val="Naglaeno"/>
          <w:rFonts w:ascii="Arial" w:hAnsi="Arial" w:cs="Arial"/>
          <w:sz w:val="22"/>
          <w:szCs w:val="22"/>
          <w:lang w:val="hr-HR"/>
        </w:rPr>
        <w:t>Kontinuitet tehničkih usluga o trošku Izvršitelja:</w:t>
      </w:r>
    </w:p>
    <w:p w14:paraId="11E194A1" w14:textId="77777777" w:rsidR="00A04DF5" w:rsidRPr="00AD0D6C" w:rsidRDefault="00A04DF5" w:rsidP="00A04DF5">
      <w:pPr>
        <w:pStyle w:val="z1qcye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  <w:lang w:val="hr-HR"/>
        </w:rPr>
      </w:pPr>
    </w:p>
    <w:p w14:paraId="33614427" w14:textId="58658706" w:rsidR="00735CC5" w:rsidRPr="00AD0D6C" w:rsidRDefault="00735CC5" w:rsidP="00A04DF5">
      <w:pPr>
        <w:pStyle w:val="z1qcye"/>
        <w:spacing w:before="0" w:beforeAutospacing="0" w:after="0" w:afterAutospacing="0"/>
        <w:ind w:left="360"/>
        <w:jc w:val="both"/>
        <w:rPr>
          <w:rStyle w:val="inqyif"/>
          <w:rFonts w:ascii="Arial" w:hAnsi="Arial" w:cs="Arial"/>
          <w:sz w:val="22"/>
          <w:szCs w:val="22"/>
          <w:lang w:val="hr-HR"/>
        </w:rPr>
      </w:pPr>
      <w:r w:rsidRPr="00AD0D6C">
        <w:rPr>
          <w:rStyle w:val="inqyif"/>
          <w:rFonts w:ascii="Arial" w:hAnsi="Arial" w:cs="Arial"/>
          <w:sz w:val="22"/>
          <w:szCs w:val="22"/>
          <w:lang w:val="hr-HR"/>
        </w:rPr>
        <w:t xml:space="preserve">Izvršitelj se obvezuje da će, tijekom cijelog trajanja jamstvenog roka i zaključno do </w:t>
      </w:r>
      <w:r w:rsidRPr="00AD0D6C">
        <w:rPr>
          <w:rStyle w:val="Naglaeno"/>
          <w:rFonts w:ascii="Arial" w:hAnsi="Arial" w:cs="Arial"/>
          <w:sz w:val="22"/>
          <w:szCs w:val="22"/>
          <w:lang w:val="hr-HR"/>
        </w:rPr>
        <w:t>30. travnja 2032. godine</w:t>
      </w:r>
      <w:r w:rsidRPr="00AD0D6C">
        <w:rPr>
          <w:rStyle w:val="inqyif"/>
          <w:rFonts w:ascii="Arial" w:hAnsi="Arial" w:cs="Arial"/>
          <w:sz w:val="22"/>
          <w:szCs w:val="22"/>
          <w:lang w:val="hr-HR"/>
        </w:rPr>
        <w:t xml:space="preserve">, o svom trošku osigurati potpunu funkcionalnost i kontinuitet tehničkih usluga. To eksplicitno uključuje osiguranje svih preduvjeta za neometano slanje prikupljenih podataka sa senzorske opreme prema glavnom serveru CMCC </w:t>
      </w:r>
      <w:proofErr w:type="spellStart"/>
      <w:r w:rsidRPr="00AD0D6C">
        <w:rPr>
          <w:rStyle w:val="inqyif"/>
          <w:rFonts w:ascii="Arial" w:hAnsi="Arial" w:cs="Arial"/>
          <w:sz w:val="22"/>
          <w:szCs w:val="22"/>
          <w:lang w:val="hr-HR"/>
        </w:rPr>
        <w:t>Foundation</w:t>
      </w:r>
      <w:proofErr w:type="spellEnd"/>
      <w:r w:rsidRPr="00AD0D6C">
        <w:rPr>
          <w:rStyle w:val="inqyif"/>
          <w:rFonts w:ascii="Arial" w:hAnsi="Arial" w:cs="Arial"/>
          <w:sz w:val="22"/>
          <w:szCs w:val="22"/>
          <w:lang w:val="hr-HR"/>
        </w:rPr>
        <w:t xml:space="preserve"> (</w:t>
      </w:r>
      <w:proofErr w:type="spellStart"/>
      <w:r w:rsidRPr="00AD0D6C">
        <w:rPr>
          <w:rStyle w:val="inqyif"/>
          <w:rFonts w:ascii="Arial" w:hAnsi="Arial" w:cs="Arial"/>
          <w:sz w:val="22"/>
          <w:szCs w:val="22"/>
          <w:lang w:val="hr-HR"/>
        </w:rPr>
        <w:t>Centro</w:t>
      </w:r>
      <w:proofErr w:type="spellEnd"/>
      <w:r w:rsidRPr="00AD0D6C">
        <w:rPr>
          <w:rStyle w:val="inqyif"/>
          <w:rFonts w:ascii="Arial" w:hAnsi="Arial" w:cs="Arial"/>
          <w:sz w:val="22"/>
          <w:szCs w:val="22"/>
          <w:lang w:val="hr-HR"/>
        </w:rPr>
        <w:t xml:space="preserve"> Euro-</w:t>
      </w:r>
      <w:proofErr w:type="spellStart"/>
      <w:r w:rsidRPr="00AD0D6C">
        <w:rPr>
          <w:rStyle w:val="inqyif"/>
          <w:rFonts w:ascii="Arial" w:hAnsi="Arial" w:cs="Arial"/>
          <w:sz w:val="22"/>
          <w:szCs w:val="22"/>
          <w:lang w:val="hr-HR"/>
        </w:rPr>
        <w:t>Mediterraneo</w:t>
      </w:r>
      <w:proofErr w:type="spellEnd"/>
      <w:r w:rsidRPr="00AD0D6C">
        <w:rPr>
          <w:rStyle w:val="inqyif"/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AD0D6C">
        <w:rPr>
          <w:rStyle w:val="inqyif"/>
          <w:rFonts w:ascii="Arial" w:hAnsi="Arial" w:cs="Arial"/>
          <w:sz w:val="22"/>
          <w:szCs w:val="22"/>
          <w:lang w:val="hr-HR"/>
        </w:rPr>
        <w:t>sui</w:t>
      </w:r>
      <w:proofErr w:type="spellEnd"/>
      <w:r w:rsidRPr="00AD0D6C">
        <w:rPr>
          <w:rStyle w:val="inqyif"/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AD0D6C">
        <w:rPr>
          <w:rStyle w:val="inqyif"/>
          <w:rFonts w:ascii="Arial" w:hAnsi="Arial" w:cs="Arial"/>
          <w:sz w:val="22"/>
          <w:szCs w:val="22"/>
          <w:lang w:val="hr-HR"/>
        </w:rPr>
        <w:t>Cambiamenti</w:t>
      </w:r>
      <w:proofErr w:type="spellEnd"/>
      <w:r w:rsidRPr="00AD0D6C">
        <w:rPr>
          <w:rStyle w:val="inqyif"/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AD0D6C">
        <w:rPr>
          <w:rStyle w:val="inqyif"/>
          <w:rFonts w:ascii="Arial" w:hAnsi="Arial" w:cs="Arial"/>
          <w:sz w:val="22"/>
          <w:szCs w:val="22"/>
          <w:lang w:val="hr-HR"/>
        </w:rPr>
        <w:t>Climatici</w:t>
      </w:r>
      <w:proofErr w:type="spellEnd"/>
      <w:r w:rsidRPr="00AD0D6C">
        <w:rPr>
          <w:rStyle w:val="inqyif"/>
          <w:rFonts w:ascii="Arial" w:hAnsi="Arial" w:cs="Arial"/>
          <w:sz w:val="22"/>
          <w:szCs w:val="22"/>
          <w:lang w:val="hr-HR"/>
        </w:rPr>
        <w:t>).</w:t>
      </w:r>
    </w:p>
    <w:p w14:paraId="6232EE23" w14:textId="77777777" w:rsidR="00A04DF5" w:rsidRPr="00AD0D6C" w:rsidRDefault="00A04DF5" w:rsidP="00A04DF5">
      <w:pPr>
        <w:pStyle w:val="z1qcye"/>
        <w:spacing w:before="0" w:beforeAutospacing="0" w:after="0" w:afterAutospacing="0"/>
        <w:rPr>
          <w:rFonts w:ascii="Arial" w:hAnsi="Arial" w:cs="Arial"/>
          <w:sz w:val="22"/>
          <w:szCs w:val="22"/>
          <w:lang w:val="hr-HR"/>
        </w:rPr>
      </w:pPr>
    </w:p>
    <w:p w14:paraId="325A8BDA" w14:textId="77777777" w:rsidR="00A04DF5" w:rsidRPr="00AD0D6C" w:rsidRDefault="00A04DF5" w:rsidP="00735CC5">
      <w:pPr>
        <w:rPr>
          <w:rFonts w:ascii="Arial" w:hAnsi="Arial" w:cs="Arial"/>
          <w:sz w:val="22"/>
          <w:szCs w:val="22"/>
          <w:lang w:val="hr-HR"/>
        </w:rPr>
      </w:pPr>
    </w:p>
    <w:p w14:paraId="086FC3B0" w14:textId="77777777" w:rsidR="00AD0D6C" w:rsidRDefault="00AD0D6C" w:rsidP="00735CC5">
      <w:pPr>
        <w:rPr>
          <w:rFonts w:ascii="Arial" w:hAnsi="Arial" w:cs="Arial"/>
          <w:sz w:val="22"/>
          <w:szCs w:val="22"/>
          <w:lang w:val="hr-HR"/>
        </w:rPr>
      </w:pPr>
    </w:p>
    <w:p w14:paraId="667E432B" w14:textId="77777777" w:rsidR="00AD0D6C" w:rsidRDefault="00AD0D6C" w:rsidP="00735CC5">
      <w:pPr>
        <w:rPr>
          <w:rFonts w:ascii="Arial" w:hAnsi="Arial" w:cs="Arial"/>
          <w:sz w:val="22"/>
          <w:szCs w:val="22"/>
          <w:lang w:val="hr-HR"/>
        </w:rPr>
      </w:pPr>
    </w:p>
    <w:p w14:paraId="35804FAE" w14:textId="42B2F56E" w:rsidR="00735CC5" w:rsidRPr="00AD0D6C" w:rsidRDefault="00A04DF5" w:rsidP="00735CC5">
      <w:pPr>
        <w:rPr>
          <w:rFonts w:ascii="Arial" w:hAnsi="Arial" w:cs="Arial"/>
          <w:sz w:val="22"/>
          <w:szCs w:val="22"/>
          <w:lang w:val="hr-HR"/>
        </w:rPr>
      </w:pPr>
      <w:r w:rsidRPr="00AD0D6C">
        <w:rPr>
          <w:rFonts w:ascii="Arial" w:hAnsi="Arial" w:cs="Arial"/>
          <w:sz w:val="22"/>
          <w:szCs w:val="22"/>
          <w:lang w:val="hr-HR"/>
        </w:rPr>
        <w:t>Mjesto i datum potpisa:________________________</w:t>
      </w:r>
    </w:p>
    <w:p w14:paraId="148D5CF3" w14:textId="14E3AA08" w:rsidR="00A04DF5" w:rsidRDefault="00A04DF5" w:rsidP="00735CC5">
      <w:pPr>
        <w:rPr>
          <w:rFonts w:ascii="Arial" w:hAnsi="Arial" w:cs="Arial"/>
          <w:sz w:val="22"/>
          <w:szCs w:val="22"/>
          <w:lang w:val="hr-HR"/>
        </w:rPr>
      </w:pPr>
    </w:p>
    <w:p w14:paraId="7CFEAD79" w14:textId="5152007B" w:rsidR="00AD0D6C" w:rsidRDefault="00AD0D6C" w:rsidP="00735CC5">
      <w:pPr>
        <w:rPr>
          <w:rFonts w:ascii="Arial" w:hAnsi="Arial" w:cs="Arial"/>
          <w:sz w:val="22"/>
          <w:szCs w:val="22"/>
          <w:lang w:val="hr-HR"/>
        </w:rPr>
      </w:pPr>
    </w:p>
    <w:p w14:paraId="51E93C89" w14:textId="77777777" w:rsidR="00AD0D6C" w:rsidRPr="00AD0D6C" w:rsidRDefault="00AD0D6C" w:rsidP="00735CC5">
      <w:pPr>
        <w:rPr>
          <w:rFonts w:ascii="Arial" w:hAnsi="Arial" w:cs="Arial"/>
          <w:sz w:val="22"/>
          <w:szCs w:val="22"/>
          <w:lang w:val="hr-HR"/>
        </w:rPr>
      </w:pPr>
    </w:p>
    <w:p w14:paraId="00FC3257" w14:textId="5C64AB59" w:rsidR="0060380A" w:rsidRPr="00AD0D6C" w:rsidRDefault="00A04DF5">
      <w:pPr>
        <w:rPr>
          <w:rFonts w:ascii="Arial" w:hAnsi="Arial" w:cs="Arial"/>
          <w:sz w:val="22"/>
          <w:szCs w:val="22"/>
          <w:lang w:val="hr-HR"/>
        </w:rPr>
      </w:pPr>
      <w:r w:rsidRPr="00AD0D6C">
        <w:rPr>
          <w:rFonts w:ascii="Arial" w:hAnsi="Arial" w:cs="Arial"/>
          <w:sz w:val="22"/>
          <w:szCs w:val="22"/>
          <w:lang w:val="hr-HR"/>
        </w:rPr>
        <w:t>Potpis i pečat ovlaštene osobe Ponuditelja/Izvršitelja:__________________________</w:t>
      </w:r>
    </w:p>
    <w:sectPr w:rsidR="0060380A" w:rsidRPr="00AD0D6C" w:rsidSect="00BF4C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ED0D0" w14:textId="77777777" w:rsidR="00C6054D" w:rsidRDefault="00C6054D" w:rsidP="00AD0D6C">
      <w:r>
        <w:separator/>
      </w:r>
    </w:p>
  </w:endnote>
  <w:endnote w:type="continuationSeparator" w:id="0">
    <w:p w14:paraId="5422888F" w14:textId="77777777" w:rsidR="00C6054D" w:rsidRDefault="00C6054D" w:rsidP="00AD0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C9D31" w14:textId="77777777" w:rsidR="00C6054D" w:rsidRDefault="00C6054D" w:rsidP="00AD0D6C">
      <w:r>
        <w:separator/>
      </w:r>
    </w:p>
  </w:footnote>
  <w:footnote w:type="continuationSeparator" w:id="0">
    <w:p w14:paraId="694DDF02" w14:textId="77777777" w:rsidR="00C6054D" w:rsidRDefault="00C6054D" w:rsidP="00AD0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C64A7" w14:textId="7B1FAC56" w:rsidR="00AD0D6C" w:rsidRDefault="00AD0D6C" w:rsidP="00AD0D6C">
    <w:pPr>
      <w:pStyle w:val="Zaglavlje"/>
      <w:jc w:val="center"/>
    </w:pPr>
    <w:r>
      <w:rPr>
        <w:noProof/>
      </w:rPr>
      <w:drawing>
        <wp:inline distT="0" distB="0" distL="0" distR="0" wp14:anchorId="4FE18664" wp14:editId="19ED8C30">
          <wp:extent cx="847725" cy="411429"/>
          <wp:effectExtent l="0" t="0" r="0" b="0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9586" cy="4123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5E3615" w14:textId="77777777" w:rsidR="00AD0D6C" w:rsidRPr="00E81B44" w:rsidRDefault="00AD0D6C" w:rsidP="00AD0D6C">
    <w:pPr>
      <w:pStyle w:val="Zaglavlje"/>
      <w:jc w:val="center"/>
      <w:rPr>
        <w:sz w:val="16"/>
        <w:szCs w:val="20"/>
      </w:rPr>
    </w:pPr>
    <w:r w:rsidRPr="00E81B44">
      <w:rPr>
        <w:sz w:val="16"/>
        <w:szCs w:val="20"/>
      </w:rPr>
      <w:t xml:space="preserve">IRENA – </w:t>
    </w:r>
    <w:r w:rsidRPr="00E81B44">
      <w:rPr>
        <w:sz w:val="16"/>
        <w:szCs w:val="20"/>
      </w:rPr>
      <w:t>Istarska Regionalna Energetska Agencija d.o.o.</w:t>
    </w:r>
  </w:p>
  <w:p w14:paraId="634D8E2E" w14:textId="77777777" w:rsidR="00AD0D6C" w:rsidRPr="00E81B44" w:rsidRDefault="00AD0D6C" w:rsidP="00AD0D6C">
    <w:pPr>
      <w:pStyle w:val="Zaglavlje"/>
      <w:jc w:val="center"/>
      <w:rPr>
        <w:sz w:val="16"/>
        <w:szCs w:val="20"/>
      </w:rPr>
    </w:pPr>
    <w:r w:rsidRPr="00E81B44">
      <w:rPr>
        <w:sz w:val="16"/>
        <w:szCs w:val="20"/>
      </w:rPr>
      <w:t>Rudarska 1, 52220 Labin</w:t>
    </w:r>
  </w:p>
  <w:p w14:paraId="315470A6" w14:textId="77777777" w:rsidR="00AD0D6C" w:rsidRPr="00E81B44" w:rsidRDefault="00AD0D6C" w:rsidP="00AD0D6C">
    <w:pPr>
      <w:pStyle w:val="Zaglavlje"/>
      <w:jc w:val="center"/>
      <w:rPr>
        <w:sz w:val="16"/>
        <w:szCs w:val="20"/>
      </w:rPr>
    </w:pPr>
    <w:r w:rsidRPr="00E81B44">
      <w:rPr>
        <w:sz w:val="16"/>
        <w:szCs w:val="20"/>
      </w:rPr>
      <w:t>Fax +385(0)52 351 555</w:t>
    </w:r>
  </w:p>
  <w:p w14:paraId="0F726667" w14:textId="51CD3145" w:rsidR="00AD0D6C" w:rsidRPr="00E81B44" w:rsidRDefault="006002B9" w:rsidP="00AD0D6C">
    <w:pPr>
      <w:pStyle w:val="Zaglavlje"/>
      <w:jc w:val="right"/>
      <w:rPr>
        <w:sz w:val="20"/>
        <w:szCs w:val="20"/>
      </w:rPr>
    </w:pPr>
    <w:hyperlink r:id="rId2" w:history="1">
      <w:r w:rsidR="00AD0D6C" w:rsidRPr="00BE349C">
        <w:rPr>
          <w:rStyle w:val="Hiperveza"/>
          <w:sz w:val="16"/>
          <w:szCs w:val="20"/>
        </w:rPr>
        <w:t>www.irena-istra.hr</w:t>
      </w:r>
    </w:hyperlink>
    <w:r w:rsidR="00AD0D6C" w:rsidRPr="00E81B44">
      <w:rPr>
        <w:sz w:val="16"/>
        <w:szCs w:val="20"/>
      </w:rPr>
      <w:t xml:space="preserve">; </w:t>
    </w:r>
    <w:hyperlink r:id="rId3">
      <w:r w:rsidR="00AD0D6C" w:rsidRPr="00E81B44">
        <w:rPr>
          <w:rStyle w:val="Hiperveza"/>
          <w:sz w:val="16"/>
          <w:szCs w:val="20"/>
        </w:rPr>
        <w:t>irena@irena-istra.hr</w:t>
      </w:r>
    </w:hyperlink>
    <w:r w:rsidR="00AD0D6C" w:rsidRPr="00E81B44">
      <w:rPr>
        <w:sz w:val="20"/>
        <w:szCs w:val="20"/>
      </w:rPr>
      <w:t xml:space="preserve"> </w:t>
    </w:r>
    <w:r w:rsidR="00AD0D6C">
      <w:rPr>
        <w:sz w:val="20"/>
        <w:szCs w:val="20"/>
      </w:rPr>
      <w:t xml:space="preserve">                                          </w:t>
    </w:r>
    <w:r w:rsidR="00AD0D6C" w:rsidRPr="00823A45">
      <w:rPr>
        <w:b/>
        <w:bCs/>
        <w:sz w:val="20"/>
        <w:szCs w:val="20"/>
      </w:rPr>
      <w:t>Prilog 2</w:t>
    </w:r>
    <w:r w:rsidR="00AD0D6C">
      <w:rPr>
        <w:b/>
        <w:bCs/>
        <w:sz w:val="20"/>
        <w:szCs w:val="20"/>
      </w:rPr>
      <w:t>g</w:t>
    </w:r>
  </w:p>
  <w:p w14:paraId="5BC18985" w14:textId="55DC2FB9" w:rsidR="00AD0D6C" w:rsidRDefault="00AD0D6C">
    <w:pPr>
      <w:pStyle w:val="Zaglavlje"/>
    </w:pPr>
  </w:p>
  <w:p w14:paraId="6761727F" w14:textId="77777777" w:rsidR="00AD0D6C" w:rsidRDefault="00AD0D6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960AE"/>
    <w:multiLevelType w:val="multilevel"/>
    <w:tmpl w:val="575CB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CC5"/>
    <w:rsid w:val="001F07A4"/>
    <w:rsid w:val="00322FEF"/>
    <w:rsid w:val="003C4B08"/>
    <w:rsid w:val="00526C73"/>
    <w:rsid w:val="006002B9"/>
    <w:rsid w:val="0060380A"/>
    <w:rsid w:val="006143D3"/>
    <w:rsid w:val="006F715D"/>
    <w:rsid w:val="00730594"/>
    <w:rsid w:val="00735CC5"/>
    <w:rsid w:val="007B29C0"/>
    <w:rsid w:val="007F4821"/>
    <w:rsid w:val="00832A3A"/>
    <w:rsid w:val="008C691F"/>
    <w:rsid w:val="00940F7B"/>
    <w:rsid w:val="00A04DF5"/>
    <w:rsid w:val="00AD0D6C"/>
    <w:rsid w:val="00B30112"/>
    <w:rsid w:val="00BF4C68"/>
    <w:rsid w:val="00C6054D"/>
    <w:rsid w:val="00CD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C65F"/>
  <w15:chartTrackingRefBased/>
  <w15:docId w15:val="{28F7ABEF-CD05-4D96-8BE5-F53EC13FB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735CC5"/>
    <w:rPr>
      <w:b/>
      <w:bCs/>
    </w:rPr>
  </w:style>
  <w:style w:type="paragraph" w:customStyle="1" w:styleId="z1qcye">
    <w:name w:val="z1qcye"/>
    <w:basedOn w:val="Normal"/>
    <w:rsid w:val="00735CC5"/>
    <w:pPr>
      <w:spacing w:before="100" w:beforeAutospacing="1" w:after="100" w:afterAutospacing="1"/>
    </w:pPr>
  </w:style>
  <w:style w:type="character" w:customStyle="1" w:styleId="inqyif">
    <w:name w:val="inqyif"/>
    <w:basedOn w:val="Zadanifontodlomka"/>
    <w:rsid w:val="00735CC5"/>
  </w:style>
  <w:style w:type="paragraph" w:styleId="Odlomakpopisa">
    <w:name w:val="List Paragraph"/>
    <w:basedOn w:val="Normal"/>
    <w:uiPriority w:val="34"/>
    <w:qFormat/>
    <w:rsid w:val="00A04DF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D0D6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qFormat/>
    <w:rsid w:val="00AD0D6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odnoje">
    <w:name w:val="footer"/>
    <w:basedOn w:val="Normal"/>
    <w:link w:val="PodnojeChar"/>
    <w:uiPriority w:val="99"/>
    <w:unhideWhenUsed/>
    <w:rsid w:val="00AD0D6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D0D6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iperveza">
    <w:name w:val="Hyperlink"/>
    <w:basedOn w:val="Zadanifontodlomka"/>
    <w:uiPriority w:val="99"/>
    <w:unhideWhenUsed/>
    <w:rsid w:val="00AD0D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2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77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6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32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06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4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58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5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rena@irena-istra.hr" TargetMode="External"/><Relationship Id="rId2" Type="http://schemas.openxmlformats.org/officeDocument/2006/relationships/hyperlink" Target="http://www.irena-istra.h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Pajković</dc:creator>
  <cp:keywords/>
  <dc:description/>
  <cp:lastModifiedBy>Ivana Škopac Karčić</cp:lastModifiedBy>
  <cp:revision>2</cp:revision>
  <dcterms:created xsi:type="dcterms:W3CDTF">2026-08-14T07:13:00Z</dcterms:created>
  <dcterms:modified xsi:type="dcterms:W3CDTF">2026-08-14T07:13:00Z</dcterms:modified>
</cp:coreProperties>
</file>